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23BAB9" w14:textId="77777777" w:rsidR="00826BCE" w:rsidRDefault="000A40DB">
      <w:pPr>
        <w:pStyle w:val="1"/>
        <w:jc w:val="center"/>
      </w:pPr>
      <w:r>
        <w:rPr>
          <w:rFonts w:hint="eastAsia"/>
        </w:rPr>
        <w:t>学生综合测评系统使用说明</w:t>
      </w:r>
      <w:r>
        <w:rPr>
          <w:rFonts w:hint="eastAsia"/>
        </w:rPr>
        <w:t>-</w:t>
      </w:r>
      <w:r>
        <w:rPr>
          <w:rFonts w:hint="eastAsia"/>
        </w:rPr>
        <w:t>辅导员</w:t>
      </w:r>
    </w:p>
    <w:p w14:paraId="69BEF53D" w14:textId="77777777" w:rsidR="00826BCE" w:rsidRDefault="000A40DB">
      <w:pPr>
        <w:pStyle w:val="2"/>
        <w:numPr>
          <w:ilvl w:val="0"/>
          <w:numId w:val="1"/>
        </w:numPr>
      </w:pPr>
      <w:r>
        <w:rPr>
          <w:rFonts w:hint="eastAsia"/>
        </w:rPr>
        <w:t>辅导员审核</w:t>
      </w:r>
    </w:p>
    <w:p w14:paraId="5DD3218A" w14:textId="6E5EBE32" w:rsidR="00826BCE" w:rsidRDefault="000A40DB">
      <w:pPr>
        <w:numPr>
          <w:ilvl w:val="0"/>
          <w:numId w:val="2"/>
        </w:numPr>
        <w:rPr>
          <w:b/>
          <w:bCs/>
          <w:sz w:val="24"/>
          <w:lang w:eastAsia="zh-Hans"/>
        </w:rPr>
      </w:pPr>
      <w:r>
        <w:rPr>
          <w:rFonts w:hint="eastAsia"/>
          <w:b/>
          <w:bCs/>
          <w:sz w:val="24"/>
        </w:rPr>
        <w:t>在</w:t>
      </w:r>
      <w:r>
        <w:rPr>
          <w:rFonts w:hint="eastAsia"/>
          <w:b/>
          <w:bCs/>
          <w:color w:val="0000FF"/>
          <w:sz w:val="24"/>
        </w:rPr>
        <w:t>“今日校园”</w:t>
      </w:r>
      <w:r w:rsidR="00DE2481">
        <w:rPr>
          <w:rFonts w:hint="eastAsia"/>
          <w:b/>
          <w:bCs/>
          <w:color w:val="0000FF"/>
          <w:sz w:val="24"/>
        </w:rPr>
        <w:t>或</w:t>
      </w:r>
      <w:r>
        <w:rPr>
          <w:rFonts w:hint="eastAsia"/>
          <w:b/>
          <w:bCs/>
          <w:color w:val="0000FF"/>
          <w:sz w:val="24"/>
        </w:rPr>
        <w:t>信息门户</w:t>
      </w:r>
      <w:r>
        <w:rPr>
          <w:rFonts w:hint="eastAsia"/>
          <w:b/>
          <w:bCs/>
          <w:sz w:val="24"/>
        </w:rPr>
        <w:t>中找到</w:t>
      </w:r>
      <w:r>
        <w:rPr>
          <w:rFonts w:hint="eastAsia"/>
          <w:b/>
          <w:bCs/>
          <w:color w:val="0000FF"/>
          <w:sz w:val="24"/>
        </w:rPr>
        <w:t>“学生综合测评”</w:t>
      </w:r>
      <w:r>
        <w:rPr>
          <w:rFonts w:hint="eastAsia"/>
          <w:b/>
          <w:bCs/>
          <w:sz w:val="24"/>
        </w:rPr>
        <w:t>应用</w:t>
      </w:r>
      <w:r>
        <w:rPr>
          <w:rFonts w:hint="eastAsia"/>
          <w:b/>
          <w:bCs/>
          <w:sz w:val="24"/>
          <w:lang w:eastAsia="zh-Hans"/>
        </w:rPr>
        <w:t>；</w:t>
      </w:r>
    </w:p>
    <w:p w14:paraId="1C8E7379" w14:textId="77777777" w:rsidR="00826BCE" w:rsidRPr="005C26DD" w:rsidRDefault="00826BCE">
      <w:pPr>
        <w:rPr>
          <w:b/>
          <w:bCs/>
          <w:sz w:val="24"/>
        </w:rPr>
      </w:pPr>
    </w:p>
    <w:p w14:paraId="1FF0A414" w14:textId="183699BE" w:rsidR="00826BCE" w:rsidRPr="0027634C" w:rsidRDefault="0027634C">
      <w:pPr>
        <w:rPr>
          <w:b/>
          <w:bCs/>
          <w:sz w:val="24"/>
        </w:rPr>
      </w:pPr>
      <w:r>
        <w:rPr>
          <w:noProof/>
        </w:rPr>
        <w:drawing>
          <wp:inline distT="0" distB="0" distL="0" distR="0" wp14:anchorId="7244039C" wp14:editId="74CD1581">
            <wp:extent cx="2373381" cy="4489450"/>
            <wp:effectExtent l="0" t="0" r="8255" b="6350"/>
            <wp:docPr id="75777825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314" cy="44968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75FB3">
        <w:rPr>
          <w:rFonts w:hint="eastAsia"/>
          <w:b/>
          <w:bCs/>
          <w:sz w:val="24"/>
        </w:rPr>
        <w:t xml:space="preserve"> </w:t>
      </w:r>
      <w:r w:rsidR="00375FB3">
        <w:rPr>
          <w:b/>
          <w:bCs/>
          <w:sz w:val="24"/>
        </w:rPr>
        <w:t xml:space="preserve">  </w:t>
      </w:r>
      <w:r w:rsidR="00161C98">
        <w:rPr>
          <w:noProof/>
        </w:rPr>
        <w:drawing>
          <wp:inline distT="0" distB="0" distL="0" distR="0" wp14:anchorId="01B4D07E" wp14:editId="10AF11AD">
            <wp:extent cx="2552381" cy="4247619"/>
            <wp:effectExtent l="0" t="0" r="635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52381" cy="4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3DF4E9" w14:textId="77777777" w:rsidR="00826BCE" w:rsidRDefault="00826BCE">
      <w:pPr>
        <w:rPr>
          <w:b/>
          <w:bCs/>
          <w:sz w:val="24"/>
        </w:rPr>
      </w:pPr>
    </w:p>
    <w:p w14:paraId="06E9888F" w14:textId="77777777" w:rsidR="00826BCE" w:rsidRDefault="000A40DB">
      <w:pPr>
        <w:numPr>
          <w:ilvl w:val="0"/>
          <w:numId w:val="2"/>
        </w:num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进入应用后，找到</w:t>
      </w:r>
      <w:r>
        <w:rPr>
          <w:rFonts w:hint="eastAsia"/>
          <w:b/>
          <w:bCs/>
          <w:color w:val="0000FF"/>
          <w:sz w:val="24"/>
        </w:rPr>
        <w:t>“我的待办”</w:t>
      </w:r>
      <w:r>
        <w:rPr>
          <w:rFonts w:hint="eastAsia"/>
          <w:b/>
          <w:bCs/>
          <w:sz w:val="24"/>
        </w:rPr>
        <w:t>对本班学生提交的数据进行审核</w:t>
      </w:r>
    </w:p>
    <w:p w14:paraId="48287771" w14:textId="77777777" w:rsidR="00826BCE" w:rsidRDefault="000A40DB">
      <w:pPr>
        <w:numPr>
          <w:ilvl w:val="0"/>
          <w:numId w:val="3"/>
        </w:numPr>
      </w:pPr>
      <w:r>
        <w:rPr>
          <w:rFonts w:hint="eastAsia"/>
        </w:rPr>
        <w:t>辅导员审核可对本班学生增加各项加分项和扣分项</w:t>
      </w:r>
    </w:p>
    <w:p w14:paraId="537B0B4F" w14:textId="77777777" w:rsidR="00826BCE" w:rsidRDefault="000A40DB">
      <w:pPr>
        <w:numPr>
          <w:ilvl w:val="0"/>
          <w:numId w:val="3"/>
        </w:numPr>
      </w:pPr>
      <w:r>
        <w:rPr>
          <w:rFonts w:hint="eastAsia"/>
        </w:rPr>
        <w:t>可修改本班学生“德育”基础分</w:t>
      </w:r>
    </w:p>
    <w:p w14:paraId="326DA6B3" w14:textId="77777777" w:rsidR="00826BCE" w:rsidRDefault="000A40DB">
      <w:pPr>
        <w:numPr>
          <w:ilvl w:val="0"/>
          <w:numId w:val="3"/>
        </w:numPr>
      </w:pPr>
      <w:r>
        <w:rPr>
          <w:rFonts w:hint="eastAsia"/>
        </w:rPr>
        <w:t>拥有“不同意”权限，点击不同意按钮后，数据将退回到学生手中。</w:t>
      </w:r>
    </w:p>
    <w:p w14:paraId="33A0E211" w14:textId="77777777" w:rsidR="00826BCE" w:rsidRDefault="000A40DB">
      <w:pPr>
        <w:rPr>
          <w:b/>
          <w:bCs/>
          <w:sz w:val="24"/>
        </w:rPr>
      </w:pPr>
      <w:r>
        <w:rPr>
          <w:noProof/>
        </w:rPr>
        <w:lastRenderedPageBreak/>
        <w:drawing>
          <wp:inline distT="0" distB="0" distL="114300" distR="114300" wp14:anchorId="1BF505DD" wp14:editId="21EEA78F">
            <wp:extent cx="5260340" cy="2714625"/>
            <wp:effectExtent l="0" t="0" r="1651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0340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0D7321" w14:textId="77777777" w:rsidR="00826BCE" w:rsidRDefault="00826BCE"/>
    <w:p w14:paraId="2506815F" w14:textId="77777777" w:rsidR="00826BCE" w:rsidRDefault="00826BCE"/>
    <w:p w14:paraId="059DDED3" w14:textId="77777777" w:rsidR="00826BCE" w:rsidRDefault="000A40DB">
      <w:r>
        <w:rPr>
          <w:noProof/>
        </w:rPr>
        <w:lastRenderedPageBreak/>
        <w:drawing>
          <wp:inline distT="0" distB="0" distL="114300" distR="114300" wp14:anchorId="5B9EDC3C" wp14:editId="7873C7FB">
            <wp:extent cx="3509645" cy="9487535"/>
            <wp:effectExtent l="0" t="0" r="14605" b="1841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09645" cy="9487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79F8CE" w14:textId="77777777" w:rsidR="00826BCE" w:rsidRDefault="000A40DB">
      <w:pPr>
        <w:numPr>
          <w:ilvl w:val="0"/>
          <w:numId w:val="4"/>
        </w:numPr>
        <w:rPr>
          <w:b/>
          <w:bCs/>
          <w:sz w:val="24"/>
        </w:rPr>
      </w:pPr>
      <w:r>
        <w:rPr>
          <w:rFonts w:hint="eastAsia"/>
          <w:b/>
          <w:bCs/>
          <w:sz w:val="24"/>
        </w:rPr>
        <w:lastRenderedPageBreak/>
        <w:t>查看本学院数据</w:t>
      </w:r>
    </w:p>
    <w:p w14:paraId="264ABA80" w14:textId="77777777" w:rsidR="00826BCE" w:rsidRDefault="000A40DB">
      <w:pPr>
        <w:widowControl/>
        <w:spacing w:line="330" w:lineRule="atLeast"/>
        <w:ind w:firstLineChars="300" w:firstLine="630"/>
        <w:jc w:val="left"/>
        <w:rPr>
          <w:rFonts w:ascii="Helvetica" w:eastAsia="Helvetica" w:hAnsi="Helvetica" w:cs="Helvetica"/>
          <w:color w:val="262626"/>
          <w:szCs w:val="21"/>
          <w:shd w:val="clear" w:color="auto" w:fill="FFFFFF"/>
        </w:rPr>
      </w:pPr>
      <w:r>
        <w:rPr>
          <w:rFonts w:hint="eastAsia"/>
        </w:rPr>
        <w:t>依次点击学生综合测评</w:t>
      </w:r>
      <w:r>
        <w:rPr>
          <w:rFonts w:ascii="宋体" w:eastAsia="宋体" w:hAnsi="宋体" w:cs="宋体" w:hint="eastAsia"/>
          <w:szCs w:val="21"/>
          <w:lang w:bidi="ar"/>
        </w:rPr>
        <w:t>—</w:t>
      </w:r>
      <w:r>
        <w:rPr>
          <w:rFonts w:ascii="Calibri" w:eastAsia="宋体" w:hAnsi="Calibri" w:cs="Calibri"/>
          <w:szCs w:val="21"/>
          <w:lang w:bidi="ar"/>
        </w:rPr>
        <w:t>&gt;</w:t>
      </w:r>
      <w:r>
        <w:rPr>
          <w:rFonts w:ascii="Helvetica" w:eastAsia="Helvetica" w:hAnsi="Helvetica" w:cs="Helvetica"/>
          <w:color w:val="262626"/>
          <w:szCs w:val="21"/>
          <w:shd w:val="clear" w:color="auto" w:fill="FFFFFF"/>
        </w:rPr>
        <w:t>导出本学院数据</w:t>
      </w:r>
    </w:p>
    <w:p w14:paraId="1BE174CD" w14:textId="77777777" w:rsidR="00826BCE" w:rsidRDefault="000A40DB">
      <w:pPr>
        <w:widowControl/>
        <w:spacing w:line="330" w:lineRule="atLeast"/>
        <w:ind w:firstLineChars="300" w:firstLine="630"/>
        <w:jc w:val="left"/>
        <w:rPr>
          <w:rFonts w:ascii="Helvetica" w:eastAsia="宋体" w:hAnsi="Helvetica" w:cs="Helvetica"/>
          <w:color w:val="262626"/>
          <w:szCs w:val="21"/>
          <w:shd w:val="clear" w:color="auto" w:fill="FFFFFF"/>
        </w:rPr>
      </w:pPr>
      <w:r>
        <w:rPr>
          <w:rFonts w:ascii="Helvetica" w:eastAsia="宋体" w:hAnsi="Helvetica" w:cs="Helvetica" w:hint="eastAsia"/>
          <w:color w:val="262626"/>
          <w:szCs w:val="21"/>
          <w:shd w:val="clear" w:color="auto" w:fill="FFFFFF"/>
        </w:rPr>
        <w:t>可以查看本学院全部学生数据</w:t>
      </w:r>
    </w:p>
    <w:p w14:paraId="334AAE12" w14:textId="77777777" w:rsidR="00826BCE" w:rsidRDefault="000A40DB">
      <w:pPr>
        <w:widowControl/>
        <w:spacing w:line="330" w:lineRule="atLeast"/>
        <w:ind w:firstLineChars="300" w:firstLine="630"/>
        <w:jc w:val="left"/>
      </w:pPr>
      <w:r>
        <w:rPr>
          <w:noProof/>
        </w:rPr>
        <w:drawing>
          <wp:inline distT="0" distB="0" distL="114300" distR="114300" wp14:anchorId="0CCBCE64" wp14:editId="01B97C84">
            <wp:extent cx="4149725" cy="2141855"/>
            <wp:effectExtent l="0" t="0" r="3175" b="10795"/>
            <wp:docPr id="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49725" cy="214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04BAF6" w14:textId="77777777" w:rsidR="00826BCE" w:rsidRDefault="000A40DB">
      <w:pPr>
        <w:numPr>
          <w:ilvl w:val="0"/>
          <w:numId w:val="4"/>
        </w:num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导出本学院数据</w:t>
      </w:r>
    </w:p>
    <w:p w14:paraId="778541B6" w14:textId="77777777" w:rsidR="00826BCE" w:rsidRDefault="000A40DB">
      <w:pPr>
        <w:numPr>
          <w:ilvl w:val="0"/>
          <w:numId w:val="5"/>
        </w:numPr>
      </w:pPr>
      <w:r>
        <w:rPr>
          <w:rFonts w:hint="eastAsia"/>
        </w:rPr>
        <w:t>依次点击导出—</w:t>
      </w:r>
      <w:r>
        <w:t>&gt;</w:t>
      </w:r>
      <w:r>
        <w:rPr>
          <w:rFonts w:hint="eastAsia"/>
        </w:rPr>
        <w:t>全部数据</w:t>
      </w:r>
    </w:p>
    <w:p w14:paraId="4E36D4DC" w14:textId="77777777" w:rsidR="00826BCE" w:rsidRDefault="000A40DB">
      <w:r>
        <w:rPr>
          <w:noProof/>
        </w:rPr>
        <w:drawing>
          <wp:inline distT="0" distB="0" distL="114300" distR="114300" wp14:anchorId="43EA918B" wp14:editId="18DE672E">
            <wp:extent cx="4669155" cy="2409190"/>
            <wp:effectExtent l="0" t="0" r="17145" b="10160"/>
            <wp:docPr id="9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69155" cy="2409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90CB93" w14:textId="03CB43F7" w:rsidR="00826BCE" w:rsidRDefault="00F22A3A">
      <w:pPr>
        <w:numPr>
          <w:ilvl w:val="0"/>
          <w:numId w:val="5"/>
        </w:numPr>
      </w:pPr>
      <w:r>
        <w:rPr>
          <w:rFonts w:hint="eastAsia"/>
        </w:rPr>
        <w:t>勾选需要导出的</w:t>
      </w:r>
      <w:r w:rsidR="00D306A4">
        <w:rPr>
          <w:rFonts w:hint="eastAsia"/>
        </w:rPr>
        <w:t>信息</w:t>
      </w:r>
      <w:bookmarkStart w:id="0" w:name="_GoBack"/>
      <w:bookmarkEnd w:id="0"/>
      <w:r w:rsidR="000A40DB">
        <w:rPr>
          <w:rFonts w:hint="eastAsia"/>
        </w:rPr>
        <w:t>，导出即可</w:t>
      </w:r>
    </w:p>
    <w:p w14:paraId="5EEF4348" w14:textId="28341367" w:rsidR="00826BCE" w:rsidRPr="000E2FAA" w:rsidRDefault="000A40DB">
      <w:r>
        <w:rPr>
          <w:noProof/>
        </w:rPr>
        <w:drawing>
          <wp:inline distT="0" distB="0" distL="114300" distR="114300" wp14:anchorId="2729067C" wp14:editId="6BEA946B">
            <wp:extent cx="2084705" cy="2717800"/>
            <wp:effectExtent l="0" t="0" r="10795" b="6350"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84705" cy="271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26BCE" w:rsidRPr="000E2FA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36AF0B" w14:textId="77777777" w:rsidR="00250BFA" w:rsidRDefault="00250BFA" w:rsidP="00D6408F">
      <w:r>
        <w:separator/>
      </w:r>
    </w:p>
  </w:endnote>
  <w:endnote w:type="continuationSeparator" w:id="0">
    <w:p w14:paraId="03020D25" w14:textId="77777777" w:rsidR="00250BFA" w:rsidRDefault="00250BFA" w:rsidP="00D64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43931C" w14:textId="77777777" w:rsidR="00250BFA" w:rsidRDefault="00250BFA" w:rsidP="00D6408F">
      <w:r>
        <w:separator/>
      </w:r>
    </w:p>
  </w:footnote>
  <w:footnote w:type="continuationSeparator" w:id="0">
    <w:p w14:paraId="6BA22285" w14:textId="77777777" w:rsidR="00250BFA" w:rsidRDefault="00250BFA" w:rsidP="00D640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6E43A76"/>
    <w:multiLevelType w:val="singleLevel"/>
    <w:tmpl w:val="B6E43A7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BEC6C56B"/>
    <w:multiLevelType w:val="singleLevel"/>
    <w:tmpl w:val="BEC6C56B"/>
    <w:lvl w:ilvl="0">
      <w:start w:val="1"/>
      <w:numFmt w:val="decimal"/>
      <w:suff w:val="nothing"/>
      <w:lvlText w:val="%1）"/>
      <w:lvlJc w:val="left"/>
    </w:lvl>
  </w:abstractNum>
  <w:abstractNum w:abstractNumId="2" w15:restartNumberingAfterBreak="0">
    <w:nsid w:val="14115032"/>
    <w:multiLevelType w:val="singleLevel"/>
    <w:tmpl w:val="14115032"/>
    <w:lvl w:ilvl="0">
      <w:start w:val="3"/>
      <w:numFmt w:val="decimal"/>
      <w:suff w:val="nothing"/>
      <w:lvlText w:val="%1、"/>
      <w:lvlJc w:val="left"/>
    </w:lvl>
  </w:abstractNum>
  <w:abstractNum w:abstractNumId="3" w15:restartNumberingAfterBreak="0">
    <w:nsid w:val="2D69DC2C"/>
    <w:multiLevelType w:val="singleLevel"/>
    <w:tmpl w:val="2D69DC2C"/>
    <w:lvl w:ilvl="0">
      <w:start w:val="1"/>
      <w:numFmt w:val="decimal"/>
      <w:suff w:val="nothing"/>
      <w:lvlText w:val="%1、"/>
      <w:lvlJc w:val="left"/>
    </w:lvl>
  </w:abstractNum>
  <w:abstractNum w:abstractNumId="4" w15:restartNumberingAfterBreak="0">
    <w:nsid w:val="7AEAF905"/>
    <w:multiLevelType w:val="singleLevel"/>
    <w:tmpl w:val="7AEAF905"/>
    <w:lvl w:ilvl="0">
      <w:start w:val="1"/>
      <w:numFmt w:val="decimal"/>
      <w:suff w:val="nothing"/>
      <w:lvlText w:val="%1）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iZWQ1MjhjNGQ2ZDJlMmE1ZTBmMTIxZDQ4ODI3YzIifQ=="/>
  </w:docVars>
  <w:rsids>
    <w:rsidRoot w:val="00826BCE"/>
    <w:rsid w:val="000A40DB"/>
    <w:rsid w:val="000E2FAA"/>
    <w:rsid w:val="00156E39"/>
    <w:rsid w:val="00161C98"/>
    <w:rsid w:val="00250BFA"/>
    <w:rsid w:val="0027634C"/>
    <w:rsid w:val="00375FB3"/>
    <w:rsid w:val="005C26DD"/>
    <w:rsid w:val="00826BCE"/>
    <w:rsid w:val="009B6860"/>
    <w:rsid w:val="00C17FD6"/>
    <w:rsid w:val="00D306A4"/>
    <w:rsid w:val="00D6408F"/>
    <w:rsid w:val="00DE2481"/>
    <w:rsid w:val="00F22A3A"/>
    <w:rsid w:val="019E1F5B"/>
    <w:rsid w:val="048E3352"/>
    <w:rsid w:val="0F072309"/>
    <w:rsid w:val="116A246A"/>
    <w:rsid w:val="1AF71484"/>
    <w:rsid w:val="1B8A2EF9"/>
    <w:rsid w:val="1BDE43F2"/>
    <w:rsid w:val="20542ED4"/>
    <w:rsid w:val="23BF71FF"/>
    <w:rsid w:val="23E629DD"/>
    <w:rsid w:val="252427BC"/>
    <w:rsid w:val="297425B0"/>
    <w:rsid w:val="29CE3CF8"/>
    <w:rsid w:val="29F51284"/>
    <w:rsid w:val="2A1F4553"/>
    <w:rsid w:val="300121F8"/>
    <w:rsid w:val="31CA1248"/>
    <w:rsid w:val="36201D7F"/>
    <w:rsid w:val="3BC730B6"/>
    <w:rsid w:val="3C37229E"/>
    <w:rsid w:val="3D0B53AF"/>
    <w:rsid w:val="46132D66"/>
    <w:rsid w:val="4C4B0D80"/>
    <w:rsid w:val="535E6C01"/>
    <w:rsid w:val="566413BC"/>
    <w:rsid w:val="579B3F05"/>
    <w:rsid w:val="5D8B65F5"/>
    <w:rsid w:val="62175534"/>
    <w:rsid w:val="628A3F58"/>
    <w:rsid w:val="62B13A97"/>
    <w:rsid w:val="6B827EC3"/>
    <w:rsid w:val="713C4942"/>
    <w:rsid w:val="768E0063"/>
    <w:rsid w:val="7A7B26AD"/>
    <w:rsid w:val="7ECB1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625948A"/>
  <w15:docId w15:val="{11513A4E-55EE-4AB3-A297-FAD12A06F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640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6408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D640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6408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86136</dc:creator>
  <cp:lastModifiedBy>lenny</cp:lastModifiedBy>
  <cp:revision>12</cp:revision>
  <dcterms:created xsi:type="dcterms:W3CDTF">2023-07-06T06:41:00Z</dcterms:created>
  <dcterms:modified xsi:type="dcterms:W3CDTF">2023-09-19T00:47:00Z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73482E3C675B4093AC3349A307F82725_12</vt:lpwstr>
  </property>
</Properties>
</file>