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0"/>
        <w:rPr>
          <w:color w:val="000000" w:themeColor="text1"/>
          <w14:textFill>
            <w14:solidFill>
              <w14:schemeClr w14:val="tx1"/>
            </w14:solidFill>
          </w14:textFill>
        </w:rPr>
      </w:pPr>
      <w:r>
        <w:rPr>
          <w:rFonts w:hint="eastAsia" w:ascii="黑体" w:hAnsi="黑体" w:eastAsia="黑体" w:cs="宋体"/>
          <w:color w:val="000000" w:themeColor="text1"/>
          <w:kern w:val="36"/>
          <w:sz w:val="36"/>
          <w:szCs w:val="36"/>
          <w14:textFill>
            <w14:solidFill>
              <w14:schemeClr w14:val="tx1"/>
            </w14:solidFill>
          </w14:textFill>
        </w:rPr>
        <w:t>关于2020年暑期学生管理相关工作安排的通知</w:t>
      </w:r>
    </w:p>
    <w:p>
      <w:pPr>
        <w:shd w:val="clear" w:color="auto" w:fill="FFFFFF"/>
        <w:jc w:val="both"/>
        <w:rPr>
          <w:rFonts w:hAnsi="微软雅黑" w:cs="宋体"/>
          <w:color w:val="000000" w:themeColor="text1"/>
          <w:kern w:val="0"/>
          <w:szCs w:val="28"/>
          <w14:textFill>
            <w14:solidFill>
              <w14:schemeClr w14:val="tx1"/>
            </w14:solidFill>
          </w14:textFill>
        </w:rPr>
      </w:pPr>
    </w:p>
    <w:p>
      <w:pPr>
        <w:shd w:val="clear" w:color="auto" w:fill="FFFFFF"/>
        <w:jc w:val="both"/>
        <w:rPr>
          <w:rFonts w:ascii="微软雅黑" w:hAnsi="微软雅黑" w:eastAsia="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各学院：</w:t>
      </w:r>
    </w:p>
    <w:p>
      <w:pPr>
        <w:shd w:val="clear" w:color="auto" w:fill="FFFFFF"/>
        <w:ind w:firstLine="645"/>
        <w:jc w:val="both"/>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暑假将至，为了保证假期有关工作的正常开展，做好下学期开学准备，现将2020年暑假学生管理相关工作安排通知如下：</w:t>
      </w:r>
    </w:p>
    <w:p>
      <w:pPr>
        <w:shd w:val="clear" w:color="auto" w:fill="FFFFFF"/>
        <w:ind w:firstLine="645"/>
        <w:jc w:val="both"/>
        <w:rPr>
          <w:rFonts w:hAnsi="微软雅黑" w:cs="宋体"/>
          <w:color w:val="000000" w:themeColor="text1"/>
          <w:kern w:val="0"/>
          <w:szCs w:val="28"/>
          <w14:textFill>
            <w14:solidFill>
              <w14:schemeClr w14:val="tx1"/>
            </w14:solidFill>
          </w14:textFill>
        </w:rPr>
      </w:pPr>
      <w:r>
        <w:rPr>
          <w:rFonts w:hint="eastAsia" w:ascii="黑体" w:hAnsi="黑体" w:eastAsia="黑体" w:cs="宋体"/>
          <w:color w:val="000000" w:themeColor="text1"/>
          <w:kern w:val="0"/>
          <w:szCs w:val="28"/>
          <w14:textFill>
            <w14:solidFill>
              <w14:schemeClr w14:val="tx1"/>
            </w14:solidFill>
          </w14:textFill>
        </w:rPr>
        <w:t xml:space="preserve"> 一、学生假期及开学时间</w:t>
      </w:r>
    </w:p>
    <w:p>
      <w:pPr>
        <w:shd w:val="clear" w:color="auto" w:fill="FFFFFF"/>
        <w:ind w:firstLine="560" w:firstLineChars="200"/>
        <w:jc w:val="both"/>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2017-2019级学生</w:t>
      </w:r>
      <w:r>
        <w:rPr>
          <w:rFonts w:hAnsi="微软雅黑" w:cs="宋体"/>
          <w:color w:val="000000" w:themeColor="text1"/>
          <w:kern w:val="0"/>
          <w:szCs w:val="28"/>
          <w14:textFill>
            <w14:solidFill>
              <w14:schemeClr w14:val="tx1"/>
            </w14:solidFill>
          </w14:textFill>
        </w:rPr>
        <w:t>7月15日放暑假，9月5日-6日报到，9月7日（周一）开始上课。</w:t>
      </w:r>
      <w:r>
        <w:rPr>
          <w:rFonts w:hint="eastAsia" w:hAnsi="微软雅黑" w:cs="宋体"/>
          <w:color w:val="000000" w:themeColor="text1"/>
          <w:kern w:val="0"/>
          <w:szCs w:val="28"/>
          <w14:textFill>
            <w14:solidFill>
              <w14:schemeClr w14:val="tx1"/>
            </w14:solidFill>
          </w14:textFill>
        </w:rPr>
        <w:t>2016级学生</w:t>
      </w:r>
      <w:r>
        <w:rPr>
          <w:rFonts w:hAnsi="微软雅黑" w:cs="宋体"/>
          <w:color w:val="000000" w:themeColor="text1"/>
          <w:kern w:val="0"/>
          <w:szCs w:val="28"/>
          <w14:textFill>
            <w14:solidFill>
              <w14:schemeClr w14:val="tx1"/>
            </w14:solidFill>
          </w14:textFill>
        </w:rPr>
        <w:t>7月20日离校。</w:t>
      </w:r>
    </w:p>
    <w:p>
      <w:pPr>
        <w:shd w:val="clear" w:color="auto" w:fill="FFFFFF"/>
        <w:ind w:right="-15" w:firstLine="645"/>
        <w:jc w:val="both"/>
        <w:rPr>
          <w:rFonts w:ascii="微软雅黑" w:hAnsi="微软雅黑" w:eastAsia="微软雅黑" w:cs="宋体"/>
          <w:color w:val="000000" w:themeColor="text1"/>
          <w:kern w:val="0"/>
          <w:szCs w:val="28"/>
          <w14:textFill>
            <w14:solidFill>
              <w14:schemeClr w14:val="tx1"/>
            </w14:solidFill>
          </w14:textFill>
        </w:rPr>
      </w:pPr>
      <w:r>
        <w:rPr>
          <w:rFonts w:hint="eastAsia" w:ascii="黑体" w:hAnsi="黑体" w:eastAsia="黑体" w:cs="宋体"/>
          <w:color w:val="000000" w:themeColor="text1"/>
          <w:kern w:val="0"/>
          <w:szCs w:val="28"/>
          <w14:textFill>
            <w14:solidFill>
              <w14:schemeClr w14:val="tx1"/>
            </w14:solidFill>
          </w14:textFill>
        </w:rPr>
        <w:t>二、暑假期间各项保障工作安排</w:t>
      </w:r>
    </w:p>
    <w:p>
      <w:pPr>
        <w:ind w:right="-28" w:rightChars="-10" w:firstLine="560" w:firstLineChars="200"/>
        <w:rPr>
          <w:rFonts w:hAnsi="华文中宋" w:cs="FangSong_GB2312-Identity-H"/>
          <w:b/>
          <w:color w:val="000000" w:themeColor="text1"/>
          <w:kern w:val="0"/>
          <w:szCs w:val="28"/>
          <w14:textFill>
            <w14:solidFill>
              <w14:schemeClr w14:val="tx1"/>
            </w14:solidFill>
          </w14:textFill>
        </w:rPr>
      </w:pPr>
      <w:r>
        <w:rPr>
          <w:rFonts w:hint="eastAsia" w:ascii="楷体_GB2312" w:hAnsi="华文中宋" w:eastAsia="楷体_GB2312" w:cs="FangSong_GB2312-Identity-H"/>
          <w:color w:val="000000" w:themeColor="text1"/>
          <w:kern w:val="0"/>
          <w:szCs w:val="28"/>
          <w14:textFill>
            <w14:solidFill>
              <w14:schemeClr w14:val="tx1"/>
            </w14:solidFill>
          </w14:textFill>
        </w:rPr>
        <w:t xml:space="preserve">（一）食堂开放时间 </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方山校区:学生餐厅开放至</w:t>
      </w:r>
      <w:r>
        <w:rPr>
          <w:rFonts w:hAnsi="华文中宋" w:cs="FangSong_GB2312-Identity-H"/>
          <w:color w:val="000000" w:themeColor="text1"/>
          <w:kern w:val="0"/>
          <w:szCs w:val="28"/>
          <w14:textFill>
            <w14:solidFill>
              <w14:schemeClr w14:val="tx1"/>
            </w14:solidFill>
          </w14:textFill>
        </w:rPr>
        <w:t>7月</w:t>
      </w:r>
      <w:r>
        <w:rPr>
          <w:rFonts w:hint="eastAsia" w:hAnsi="华文中宋" w:cs="FangSong_GB2312-Identity-H"/>
          <w:color w:val="000000" w:themeColor="text1"/>
          <w:kern w:val="0"/>
          <w:szCs w:val="28"/>
          <w14:textFill>
            <w14:solidFill>
              <w14:schemeClr w14:val="tx1"/>
            </w14:solidFill>
          </w14:textFill>
        </w:rPr>
        <w:t>20</w:t>
      </w:r>
      <w:r>
        <w:rPr>
          <w:rFonts w:hAnsi="华文中宋" w:cs="FangSong_GB2312-Identity-H"/>
          <w:color w:val="000000" w:themeColor="text1"/>
          <w:kern w:val="0"/>
          <w:szCs w:val="28"/>
          <w14:textFill>
            <w14:solidFill>
              <w14:schemeClr w14:val="tx1"/>
            </w14:solidFill>
          </w14:textFill>
        </w:rPr>
        <w:t>日，北一食堂和南一食堂为假期值班食堂。</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莫愁校区:学生餐厅正常开放。</w:t>
      </w:r>
    </w:p>
    <w:p>
      <w:pPr>
        <w:ind w:right="-28" w:rightChars="-10" w:firstLine="560" w:firstLineChars="200"/>
        <w:rPr>
          <w:rFonts w:ascii="楷体_GB2312" w:hAnsi="华文中宋" w:eastAsia="楷体_GB2312" w:cs="FangSong_GB2312-Identity-H"/>
          <w:color w:val="000000" w:themeColor="text1"/>
          <w:kern w:val="0"/>
          <w:szCs w:val="28"/>
          <w14:textFill>
            <w14:solidFill>
              <w14:schemeClr w14:val="tx1"/>
            </w14:solidFill>
          </w14:textFill>
        </w:rPr>
      </w:pPr>
      <w:r>
        <w:rPr>
          <w:rFonts w:hint="eastAsia" w:ascii="楷体_GB2312" w:hAnsi="华文中宋" w:eastAsia="楷体_GB2312" w:cs="FangSong_GB2312-Identity-H"/>
          <w:color w:val="000000" w:themeColor="text1"/>
          <w:kern w:val="0"/>
          <w:szCs w:val="28"/>
          <w14:textFill>
            <w14:solidFill>
              <w14:schemeClr w14:val="tx1"/>
            </w14:solidFill>
          </w14:textFill>
        </w:rPr>
        <w:t>（二）浴室开放时间</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方山校区:2020年7月</w:t>
      </w:r>
      <w:r>
        <w:rPr>
          <w:rFonts w:hint="eastAsia" w:hAnsi="华文中宋" w:cs="FangSong_GB2312-Identity-H"/>
          <w:color w:val="000000" w:themeColor="text1"/>
          <w:kern w:val="0"/>
          <w:szCs w:val="28"/>
          <w14:textFill>
            <w14:solidFill>
              <w14:schemeClr w14:val="tx1"/>
            </w14:solidFill>
          </w14:textFill>
        </w:rPr>
        <w:t>21</w:t>
      </w:r>
      <w:r>
        <w:rPr>
          <w:rFonts w:hAnsi="华文中宋" w:cs="FangSong_GB2312-Identity-H"/>
          <w:color w:val="000000" w:themeColor="text1"/>
          <w:kern w:val="0"/>
          <w:szCs w:val="28"/>
          <w14:textFill>
            <w14:solidFill>
              <w14:schemeClr w14:val="tx1"/>
            </w14:solidFill>
          </w14:textFill>
        </w:rPr>
        <w:t>日</w:t>
      </w:r>
      <w:r>
        <w:rPr>
          <w:rFonts w:hAnsi="华文中宋" w:cs="FangSong_GB2312-Identity-H"/>
          <w:color w:val="000000" w:themeColor="text1"/>
          <w:kern w:val="0"/>
          <w:szCs w:val="28"/>
          <w14:textFill>
            <w14:solidFill>
              <w14:schemeClr w14:val="tx1"/>
            </w14:solidFill>
          </w14:textFill>
        </w:rPr>
        <w:t>-9月3日开放北浴室（一楼为男浴室、二楼为女浴室），时间为15:00-21:30，南浴室假期期间进行维修改造。   </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莫愁校区:2020年7月15日-9月3日开放，时间为15:00-21:30。</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9月4日起，方山校区南北浴室、莫愁校区浴室正常开放</w:t>
      </w:r>
      <w:r>
        <w:rPr>
          <w:rFonts w:hint="eastAsia" w:hAnsi="华文中宋" w:cs="FangSong_GB2312-Identity-H"/>
          <w:color w:val="000000" w:themeColor="text1"/>
          <w:kern w:val="0"/>
          <w:szCs w:val="28"/>
          <w14:textFill>
            <w14:solidFill>
              <w14:schemeClr w14:val="tx1"/>
            </w14:solidFill>
          </w14:textFill>
        </w:rPr>
        <w:t>。</w:t>
      </w:r>
    </w:p>
    <w:p>
      <w:pPr>
        <w:ind w:right="-28" w:rightChars="-10" w:firstLine="560" w:firstLineChars="200"/>
        <w:rPr>
          <w:rFonts w:ascii="楷体_GB2312" w:hAnsi="华文中宋" w:eastAsia="楷体_GB2312" w:cs="FangSong_GB2312-Identity-H"/>
          <w:color w:val="000000" w:themeColor="text1"/>
          <w:kern w:val="0"/>
          <w:szCs w:val="28"/>
          <w14:textFill>
            <w14:solidFill>
              <w14:schemeClr w14:val="tx1"/>
            </w14:solidFill>
          </w14:textFill>
        </w:rPr>
      </w:pPr>
      <w:r>
        <w:rPr>
          <w:rFonts w:hint="eastAsia" w:ascii="楷体_GB2312" w:hAnsi="华文中宋" w:eastAsia="楷体_GB2312" w:cs="FangSong_GB2312-Identity-H"/>
          <w:color w:val="000000" w:themeColor="text1"/>
          <w:kern w:val="0"/>
          <w:szCs w:val="28"/>
          <w14:textFill>
            <w14:solidFill>
              <w14:schemeClr w14:val="tx1"/>
            </w14:solidFill>
          </w14:textFill>
        </w:rPr>
        <w:t>（三）图书馆开放时间</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7月15日至9月4日，周一至周五:8:30-17:00</w:t>
      </w:r>
      <w:r>
        <w:rPr>
          <w:rFonts w:hint="eastAsia" w:hAnsi="华文中宋" w:cs="FangSong_GB2312-Identity-H"/>
          <w:color w:val="000000" w:themeColor="text1"/>
          <w:kern w:val="0"/>
          <w:szCs w:val="28"/>
          <w14:textFill>
            <w14:solidFill>
              <w14:schemeClr w14:val="tx1"/>
            </w14:solidFill>
          </w14:textFill>
        </w:rPr>
        <w:t>。</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Ansi="华文中宋" w:cs="FangSong_GB2312-Identity-H"/>
          <w:color w:val="000000" w:themeColor="text1"/>
          <w:kern w:val="0"/>
          <w:szCs w:val="28"/>
          <w14:textFill>
            <w14:solidFill>
              <w14:schemeClr w14:val="tx1"/>
            </w14:solidFill>
          </w14:textFill>
        </w:rPr>
        <w:t>9月5日以后正常开放</w:t>
      </w:r>
      <w:r>
        <w:rPr>
          <w:rFonts w:hint="eastAsia" w:hAnsi="华文中宋" w:cs="FangSong_GB2312-Identity-H"/>
          <w:color w:val="000000" w:themeColor="text1"/>
          <w:kern w:val="0"/>
          <w:szCs w:val="28"/>
          <w14:textFill>
            <w14:solidFill>
              <w14:schemeClr w14:val="tx1"/>
            </w14:solidFill>
          </w14:textFill>
        </w:rPr>
        <w:t>。</w:t>
      </w:r>
    </w:p>
    <w:p>
      <w:pPr>
        <w:ind w:right="-28" w:rightChars="-10" w:firstLine="560" w:firstLineChars="200"/>
        <w:rPr>
          <w:rFonts w:ascii="楷体_GB2312" w:hAnsi="华文中宋" w:eastAsia="楷体_GB2312" w:cs="FangSong_GB2312-Identity-H"/>
          <w:color w:val="000000" w:themeColor="text1"/>
          <w:kern w:val="0"/>
          <w:szCs w:val="28"/>
          <w14:textFill>
            <w14:solidFill>
              <w14:schemeClr w14:val="tx1"/>
            </w14:solidFill>
          </w14:textFill>
        </w:rPr>
      </w:pPr>
      <w:r>
        <w:rPr>
          <w:rFonts w:hint="eastAsia" w:ascii="楷体_GB2312" w:hAnsi="华文中宋" w:eastAsia="楷体_GB2312" w:cs="FangSong_GB2312-Identity-H"/>
          <w:color w:val="000000" w:themeColor="text1"/>
          <w:kern w:val="0"/>
          <w:szCs w:val="28"/>
          <w14:textFill>
            <w14:solidFill>
              <w14:schemeClr w14:val="tx1"/>
            </w14:solidFill>
          </w14:textFill>
        </w:rPr>
        <w:t>（四）体育馆开放时间</w:t>
      </w:r>
    </w:p>
    <w:p>
      <w:pPr>
        <w:pStyle w:val="3"/>
        <w:shd w:val="clear" w:color="auto" w:fill="FFFFFF"/>
        <w:spacing w:beforeAutospacing="0" w:after="100" w:afterAutospacing="0" w:line="20" w:lineRule="atLeast"/>
        <w:ind w:firstLine="560" w:firstLineChars="200"/>
        <w:rPr>
          <w:rFonts w:hAnsi="微软雅黑" w:cs="宋体"/>
          <w:color w:val="000000" w:themeColor="text1"/>
          <w:sz w:val="28"/>
          <w:szCs w:val="28"/>
          <w14:textFill>
            <w14:solidFill>
              <w14:schemeClr w14:val="tx1"/>
            </w14:solidFill>
          </w14:textFill>
        </w:rPr>
      </w:pPr>
      <w:r>
        <w:rPr>
          <w:rFonts w:hAnsi="微软雅黑" w:cs="宋体"/>
          <w:color w:val="000000" w:themeColor="text1"/>
          <w:sz w:val="28"/>
          <w:szCs w:val="28"/>
          <w14:textFill>
            <w14:solidFill>
              <w14:schemeClr w14:val="tx1"/>
            </w14:solidFill>
          </w14:textFill>
        </w:rPr>
        <w:t>方山校区:7月15日-7月31日：9:00-21:00</w:t>
      </w:r>
      <w:r>
        <w:rPr>
          <w:rFonts w:hint="eastAsia" w:hAnsi="微软雅黑" w:cs="宋体"/>
          <w:color w:val="000000" w:themeColor="text1"/>
          <w:sz w:val="28"/>
          <w:szCs w:val="28"/>
          <w14:textFill>
            <w14:solidFill>
              <w14:schemeClr w14:val="tx1"/>
            </w14:solidFill>
          </w14:textFill>
        </w:rPr>
        <w:t>。</w:t>
      </w:r>
    </w:p>
    <w:p>
      <w:pPr>
        <w:pStyle w:val="3"/>
        <w:shd w:val="clear" w:color="auto" w:fill="FFFFFF"/>
        <w:spacing w:beforeAutospacing="0" w:after="100" w:afterAutospacing="0" w:line="20" w:lineRule="atLeast"/>
        <w:ind w:firstLine="560" w:firstLineChars="200"/>
        <w:rPr>
          <w:rFonts w:hAnsi="微软雅黑" w:cs="宋体"/>
          <w:color w:val="000000" w:themeColor="text1"/>
          <w:sz w:val="28"/>
          <w:szCs w:val="28"/>
          <w14:textFill>
            <w14:solidFill>
              <w14:schemeClr w14:val="tx1"/>
            </w14:solidFill>
          </w14:textFill>
        </w:rPr>
      </w:pPr>
      <w:r>
        <w:rPr>
          <w:rFonts w:hAnsi="微软雅黑" w:cs="宋体"/>
          <w:color w:val="000000" w:themeColor="text1"/>
          <w:sz w:val="28"/>
          <w:szCs w:val="28"/>
          <w14:textFill>
            <w14:solidFill>
              <w14:schemeClr w14:val="tx1"/>
            </w14:solidFill>
          </w14:textFill>
        </w:rPr>
        <w:t> 8月1日-8月30日:周一至周五开放，9:00-21:00 </w:t>
      </w:r>
      <w:r>
        <w:rPr>
          <w:rFonts w:hint="eastAsia" w:hAnsi="微软雅黑" w:cs="宋体"/>
          <w:color w:val="000000" w:themeColor="text1"/>
          <w:sz w:val="28"/>
          <w:szCs w:val="28"/>
          <w14:textFill>
            <w14:solidFill>
              <w14:schemeClr w14:val="tx1"/>
            </w14:solidFill>
          </w14:textFill>
        </w:rPr>
        <w:t>。</w:t>
      </w:r>
    </w:p>
    <w:p>
      <w:pPr>
        <w:pStyle w:val="3"/>
        <w:shd w:val="clear" w:color="auto" w:fill="FFFFFF"/>
        <w:spacing w:beforeAutospacing="0" w:after="100" w:afterAutospacing="0" w:line="20" w:lineRule="atLeast"/>
        <w:ind w:firstLine="560" w:firstLineChars="200"/>
        <w:rPr>
          <w:rFonts w:hAnsi="微软雅黑" w:cs="宋体"/>
          <w:color w:val="000000" w:themeColor="text1"/>
          <w:sz w:val="28"/>
          <w:szCs w:val="28"/>
          <w14:textFill>
            <w14:solidFill>
              <w14:schemeClr w14:val="tx1"/>
            </w14:solidFill>
          </w14:textFill>
        </w:rPr>
      </w:pPr>
      <w:r>
        <w:rPr>
          <w:rFonts w:hAnsi="微软雅黑" w:cs="宋体"/>
          <w:color w:val="000000" w:themeColor="text1"/>
          <w:sz w:val="28"/>
          <w:szCs w:val="28"/>
          <w14:textFill>
            <w14:solidFill>
              <w14:schemeClr w14:val="tx1"/>
            </w14:solidFill>
          </w14:textFill>
        </w:rPr>
        <w:t>莫愁校区:7月15日-7月31日:9:00-21:00</w:t>
      </w:r>
      <w:r>
        <w:rPr>
          <w:rFonts w:hint="eastAsia" w:hAnsi="微软雅黑" w:cs="宋体"/>
          <w:color w:val="000000" w:themeColor="text1"/>
          <w:sz w:val="28"/>
          <w:szCs w:val="28"/>
          <w14:textFill>
            <w14:solidFill>
              <w14:schemeClr w14:val="tx1"/>
            </w14:solidFill>
          </w14:textFill>
        </w:rPr>
        <w:t>。</w:t>
      </w:r>
    </w:p>
    <w:p>
      <w:pPr>
        <w:pStyle w:val="3"/>
        <w:shd w:val="clear" w:color="auto" w:fill="FFFFFF"/>
        <w:spacing w:beforeAutospacing="0" w:after="100" w:afterAutospacing="0" w:line="20" w:lineRule="atLeast"/>
        <w:ind w:firstLine="560" w:firstLineChars="200"/>
        <w:rPr>
          <w:rFonts w:hAnsi="微软雅黑" w:cs="宋体"/>
          <w:color w:val="000000" w:themeColor="text1"/>
          <w:sz w:val="28"/>
          <w:szCs w:val="28"/>
          <w14:textFill>
            <w14:solidFill>
              <w14:schemeClr w14:val="tx1"/>
            </w14:solidFill>
          </w14:textFill>
        </w:rPr>
      </w:pPr>
      <w:r>
        <w:rPr>
          <w:rFonts w:hAnsi="微软雅黑" w:cs="宋体"/>
          <w:color w:val="000000" w:themeColor="text1"/>
          <w:sz w:val="28"/>
          <w:szCs w:val="28"/>
          <w14:textFill>
            <w14:solidFill>
              <w14:schemeClr w14:val="tx1"/>
            </w14:solidFill>
          </w14:textFill>
        </w:rPr>
        <w:t>  8月1日-8月30日:周一至周五开放，9:00-21:00 </w:t>
      </w:r>
      <w:r>
        <w:rPr>
          <w:rFonts w:hint="eastAsia" w:hAnsi="微软雅黑" w:cs="宋体"/>
          <w:color w:val="000000" w:themeColor="text1"/>
          <w:sz w:val="28"/>
          <w:szCs w:val="28"/>
          <w14:textFill>
            <w14:solidFill>
              <w14:schemeClr w14:val="tx1"/>
            </w14:solidFill>
          </w14:textFill>
        </w:rPr>
        <w:t>。</w:t>
      </w:r>
    </w:p>
    <w:p>
      <w:pPr>
        <w:ind w:right="-28" w:rightChars="-10" w:firstLine="840" w:firstLineChars="300"/>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注：只针对本校师生开放，凭校园卡和身份证进入。</w:t>
      </w:r>
    </w:p>
    <w:p>
      <w:pPr>
        <w:shd w:val="clear" w:color="auto" w:fill="FFFFFF"/>
        <w:ind w:right="-15" w:firstLine="645"/>
        <w:jc w:val="both"/>
        <w:rPr>
          <w:rFonts w:ascii="黑体" w:hAnsi="黑体" w:eastAsia="黑体" w:cs="宋体"/>
          <w:color w:val="000000" w:themeColor="text1"/>
          <w:kern w:val="0"/>
          <w:szCs w:val="28"/>
          <w14:textFill>
            <w14:solidFill>
              <w14:schemeClr w14:val="tx1"/>
            </w14:solidFill>
          </w14:textFill>
        </w:rPr>
      </w:pPr>
      <w:r>
        <w:rPr>
          <w:rFonts w:hint="eastAsia" w:ascii="黑体" w:hAnsi="黑体" w:eastAsia="黑体" w:cs="宋体"/>
          <w:color w:val="000000" w:themeColor="text1"/>
          <w:kern w:val="0"/>
          <w:szCs w:val="28"/>
          <w14:textFill>
            <w14:solidFill>
              <w14:schemeClr w14:val="tx1"/>
            </w14:solidFill>
          </w14:textFill>
        </w:rPr>
        <w:t>三、暑假学生教育管理</w:t>
      </w:r>
    </w:p>
    <w:p>
      <w:pPr>
        <w:ind w:firstLine="560" w:firstLineChars="200"/>
        <w:rPr>
          <w:rFonts w:hAnsi="华文中宋" w:cs="FangSong_GB2312-Identity-H"/>
          <w:b/>
          <w:bCs/>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1.暑假学生离校要求。请学院按照《关于2020年暑假学生离校及请假手续办理的通知》要求，提醒学生离校前需在“辅导猫”履行离校请假手续。学生登录后在“请假类型”中选择“2020年暑期离校”，时间为离校当天至2020年9月5日，填写请假原因的格式为“暑期离校，XX省，XX市，XX区/县”（必须按照格式填写）。请辅导员老师要及时审批学生假条，审验学生请假事由填写是否规范。</w:t>
      </w:r>
      <w:r>
        <w:rPr>
          <w:rFonts w:hint="eastAsia"/>
          <w:b/>
          <w:bCs/>
          <w:color w:val="000000" w:themeColor="text1"/>
          <w:szCs w:val="28"/>
          <w14:textFill>
            <w14:solidFill>
              <w14:schemeClr w14:val="tx1"/>
            </w14:solidFill>
          </w14:textFill>
        </w:rPr>
        <w:t>学生离校出校门时出示手机请假页面。</w:t>
      </w:r>
      <w:r>
        <w:rPr>
          <w:rFonts w:hint="eastAsia" w:hAnsi="华文中宋" w:cs="FangSong_GB2312-Identity-H"/>
          <w:b/>
          <w:bCs/>
          <w:color w:val="000000" w:themeColor="text1"/>
          <w:kern w:val="0"/>
          <w:szCs w:val="28"/>
          <w14:textFill>
            <w14:solidFill>
              <w14:schemeClr w14:val="tx1"/>
            </w14:solidFill>
          </w14:textFill>
        </w:rPr>
        <w:t>7月15日请各学院提交《暑期学生去向信息统计表》（附件1）和《暑期学生留校登记表》（附件2）。</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2.暑期</w:t>
      </w:r>
      <w:r>
        <w:rPr>
          <w:rFonts w:hAnsi="华文中宋" w:cs="FangSong_GB2312-Identity-H"/>
          <w:color w:val="000000" w:themeColor="text1"/>
          <w:kern w:val="0"/>
          <w:szCs w:val="28"/>
          <w14:textFill>
            <w14:solidFill>
              <w14:schemeClr w14:val="tx1"/>
            </w14:solidFill>
          </w14:textFill>
        </w:rPr>
        <w:t>疫情防控工作</w:t>
      </w:r>
      <w:r>
        <w:rPr>
          <w:rFonts w:hint="eastAsia" w:hAnsi="华文中宋" w:cs="FangSong_GB2312-Identity-H"/>
          <w:color w:val="000000" w:themeColor="text1"/>
          <w:kern w:val="0"/>
          <w:szCs w:val="28"/>
          <w14:textFill>
            <w14:solidFill>
              <w14:schemeClr w14:val="tx1"/>
            </w14:solidFill>
          </w14:textFill>
        </w:rPr>
        <w:t>。</w:t>
      </w:r>
      <w:r>
        <w:rPr>
          <w:rFonts w:hAnsi="华文中宋" w:cs="FangSong_GB2312-Identity-H"/>
          <w:color w:val="000000" w:themeColor="text1"/>
          <w:kern w:val="0"/>
          <w:szCs w:val="28"/>
          <w14:textFill>
            <w14:solidFill>
              <w14:schemeClr w14:val="tx1"/>
            </w14:solidFill>
          </w14:textFill>
        </w:rPr>
        <w:t>学生离校回家途中，要注意途中防护</w:t>
      </w:r>
      <w:r>
        <w:rPr>
          <w:rFonts w:hint="eastAsia" w:hAnsi="华文中宋" w:cs="FangSong_GB2312-Identity-H"/>
          <w:color w:val="000000" w:themeColor="text1"/>
          <w:kern w:val="0"/>
          <w:szCs w:val="28"/>
          <w14:textFill>
            <w14:solidFill>
              <w14:schemeClr w14:val="tx1"/>
            </w14:solidFill>
          </w14:textFill>
        </w:rPr>
        <w:t>，要求学生</w:t>
      </w:r>
      <w:r>
        <w:rPr>
          <w:rFonts w:hAnsi="华文中宋" w:cs="FangSong_GB2312-Identity-H"/>
          <w:color w:val="000000" w:themeColor="text1"/>
          <w:kern w:val="0"/>
          <w:szCs w:val="28"/>
          <w14:textFill>
            <w14:solidFill>
              <w14:schemeClr w14:val="tx1"/>
            </w14:solidFill>
          </w14:textFill>
        </w:rPr>
        <w:t>每天进行</w:t>
      </w:r>
      <w:r>
        <w:rPr>
          <w:rFonts w:hint="eastAsia" w:hAnsi="华文中宋" w:cs="FangSong_GB2312-Identity-H"/>
          <w:color w:val="000000" w:themeColor="text1"/>
          <w:kern w:val="0"/>
          <w:szCs w:val="28"/>
          <w14:textFill>
            <w14:solidFill>
              <w14:schemeClr w14:val="tx1"/>
            </w14:solidFill>
          </w14:textFill>
        </w:rPr>
        <w:t>辅导猫</w:t>
      </w:r>
      <w:r>
        <w:rPr>
          <w:rFonts w:hAnsi="华文中宋" w:cs="FangSong_GB2312-Identity-H"/>
          <w:color w:val="000000" w:themeColor="text1"/>
          <w:kern w:val="0"/>
          <w:szCs w:val="28"/>
          <w14:textFill>
            <w14:solidFill>
              <w14:schemeClr w14:val="tx1"/>
            </w14:solidFill>
          </w14:textFill>
        </w:rPr>
        <w:t>打卡。暑假期间，减少外出，不要前往中高风险地区，避免与来自中高风险地区人员接触，如必须前往，需做好个人防护。</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3.假期安全教育。各学院做好学生暑期生活的教育引导，特别是交通、自护、防盗、防骗、防火、个人信息等安全教育，提醒学生谨防传销、网络贷款等陷阱。</w:t>
      </w:r>
    </w:p>
    <w:p>
      <w:pPr>
        <w:ind w:right="-28" w:rightChars="-10" w:firstLine="560" w:firstLineChars="200"/>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4.做好学生暑期健康教育，提醒学生外出实践带好常备药品，做好防虫防暑工作，学习急救相关知识 ，假期生病治疗需要到规定的医院就诊，如有住院等大病发生需要及时向学校报备。</w:t>
      </w:r>
    </w:p>
    <w:p>
      <w:pPr>
        <w:autoSpaceDE w:val="0"/>
        <w:autoSpaceDN w:val="0"/>
        <w:adjustRightInd w:val="0"/>
        <w:ind w:firstLine="560" w:firstLineChars="200"/>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5.在暑期前，学院要组织学生整理好自己的生活物品并进行卫生大扫除，贵重物品及违禁品严禁存放在宿舍内；关好门窗及水电开关，切断所有电器电源；学生放假离校需将床卡交至学生公寓管理站。</w:t>
      </w:r>
    </w:p>
    <w:p>
      <w:pPr>
        <w:ind w:firstLine="560" w:firstLineChars="200"/>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6.各学院要组织学生深入学习贯彻落实习近平总书记关于党史、新中国史、改革开放史、社会主义发展史学习及新冠肺炎疫情防控工作的重要讲话和指示精神，持续深化爱国主义教育，坚定理想信念，传承红色基因，激发爱国力行，不断增强听党话、跟党走的自觉，努力为实现“两个一百年”奋斗目标、实现中华民族伟大复兴的中国梦贡献智慧和力量。结合学院专业特色和学生发展需要，按照“有计划、有方案、有特色、有过程、有总结”的要求，布置相关暑期作业，可以通过开列读书清单、撰写读书报告、征文比赛、专业技能训练等，积极鼓励学生“多读书、读好书”，夯实专业基础，提升文化修养，引导学生度过一个充实而有意义的假期。</w:t>
      </w:r>
    </w:p>
    <w:p>
      <w:pPr>
        <w:shd w:val="clear" w:color="auto" w:fill="FFFFFF"/>
        <w:ind w:right="-15" w:firstLine="645"/>
        <w:jc w:val="both"/>
        <w:rPr>
          <w:rFonts w:ascii="黑体" w:hAnsi="黑体" w:eastAsia="黑体" w:cs="宋体"/>
          <w:color w:val="000000" w:themeColor="text1"/>
          <w:kern w:val="0"/>
          <w:szCs w:val="28"/>
          <w14:textFill>
            <w14:solidFill>
              <w14:schemeClr w14:val="tx1"/>
            </w14:solidFill>
          </w14:textFill>
        </w:rPr>
      </w:pPr>
      <w:r>
        <w:rPr>
          <w:rFonts w:hint="eastAsia" w:ascii="黑体" w:hAnsi="黑体" w:eastAsia="黑体" w:cs="宋体"/>
          <w:color w:val="000000" w:themeColor="text1"/>
          <w:kern w:val="0"/>
          <w:szCs w:val="28"/>
          <w14:textFill>
            <w14:solidFill>
              <w14:schemeClr w14:val="tx1"/>
            </w14:solidFill>
          </w14:textFill>
        </w:rPr>
        <w:t>四、</w:t>
      </w:r>
      <w:r>
        <w:rPr>
          <w:rFonts w:hint="eastAsia" w:ascii="黑体" w:hAnsi="黑体" w:eastAsia="黑体" w:cs="宋体"/>
          <w:color w:val="000000" w:themeColor="text1"/>
          <w:kern w:val="0"/>
          <w:szCs w:val="28"/>
          <w14:textFill>
            <w14:solidFill>
              <w14:schemeClr w14:val="tx1"/>
            </w14:solidFill>
          </w14:textFill>
        </w:rPr>
        <w:t>暑假</w:t>
      </w:r>
      <w:r>
        <w:rPr>
          <w:rFonts w:hint="eastAsia" w:ascii="黑体" w:hAnsi="黑体" w:eastAsia="黑体" w:cs="宋体"/>
          <w:color w:val="000000" w:themeColor="text1"/>
          <w:kern w:val="0"/>
          <w:szCs w:val="28"/>
          <w14:textFill>
            <w14:solidFill>
              <w14:schemeClr w14:val="tx1"/>
            </w14:solidFill>
          </w14:textFill>
        </w:rPr>
        <w:t>留校学生住宿要求</w:t>
      </w:r>
    </w:p>
    <w:p>
      <w:pPr>
        <w:shd w:val="clear" w:color="auto" w:fill="FFFFFF"/>
        <w:ind w:right="-15" w:firstLine="645"/>
        <w:jc w:val="both"/>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各学院暑假留校学生的管理参照学生工作处发布的《关于2020年暑期学生留校住宿的通知》要求执行。暑假期间要安排专人，对假期留校的学生做好管理和服务，要求学生按时作息，注意防热避暑，遵守学校宿舍管理制度，保持宿舍正常秩序，辅导员要配合宿管人员做好留校学生的晚检工作。</w:t>
      </w:r>
      <w:bookmarkStart w:id="0" w:name="_GoBack"/>
      <w:bookmarkEnd w:id="0"/>
    </w:p>
    <w:p>
      <w:pPr>
        <w:shd w:val="clear" w:color="auto" w:fill="FFFFFF"/>
        <w:ind w:right="-15" w:firstLine="645"/>
        <w:jc w:val="both"/>
        <w:rPr>
          <w:rFonts w:ascii="黑体" w:hAnsi="黑体" w:eastAsia="黑体" w:cs="宋体"/>
          <w:color w:val="000000" w:themeColor="text1"/>
          <w:kern w:val="0"/>
          <w:szCs w:val="28"/>
          <w14:textFill>
            <w14:solidFill>
              <w14:schemeClr w14:val="tx1"/>
            </w14:solidFill>
          </w14:textFill>
        </w:rPr>
      </w:pPr>
      <w:r>
        <w:rPr>
          <w:rFonts w:hint="eastAsia" w:ascii="黑体" w:hAnsi="黑体" w:eastAsia="黑体" w:cs="宋体"/>
          <w:color w:val="000000" w:themeColor="text1"/>
          <w:kern w:val="0"/>
          <w:szCs w:val="28"/>
          <w14:textFill>
            <w14:solidFill>
              <w14:schemeClr w14:val="tx1"/>
            </w14:solidFill>
          </w14:textFill>
        </w:rPr>
        <w:t>五、学生假期医疗保险注意事项</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（一）住院</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大学生在异地实习、转外就医以及寒、暑假期间等发生的住院费用如何报销：</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lang w:val="zh-CN"/>
          <w14:textFill>
            <w14:solidFill>
              <w14:schemeClr w14:val="tx1"/>
            </w14:solidFill>
          </w14:textFill>
        </w:rPr>
        <w:t>（1）参保学生需要住院治疗的原则上要求选择南京地区医院。</w:t>
      </w:r>
      <w:r>
        <w:rPr>
          <w:rFonts w:hint="eastAsia" w:hAnsi="微软雅黑" w:cs="宋体"/>
          <w:color w:val="000000" w:themeColor="text1"/>
          <w:kern w:val="0"/>
          <w:szCs w:val="28"/>
          <w14:textFill>
            <w14:solidFill>
              <w14:schemeClr w14:val="tx1"/>
            </w14:solidFill>
          </w14:textFill>
        </w:rPr>
        <w:t>大学生因异地实习及寒、暑假期间，如果在原户口所在地医院住院，发生的住院费用先由个人垫付。</w:t>
      </w:r>
      <w:r>
        <w:rPr>
          <w:rFonts w:hint="eastAsia" w:hAnsi="微软雅黑" w:cs="宋体"/>
          <w:color w:val="000000" w:themeColor="text1"/>
          <w:kern w:val="0"/>
          <w:szCs w:val="28"/>
          <w:lang w:val="zh-CN"/>
          <w14:textFill>
            <w14:solidFill>
              <w14:schemeClr w14:val="tx1"/>
            </w14:solidFill>
          </w14:textFill>
        </w:rPr>
        <w:t>但要及时打电话报所在学院领导知晓，由学院领导核实后写证明并盖学院章，出院后回校报销时须带好如下相关材料：①出院小结原件、②医疗费用明细清单原件、③结算发票原件（自留复印件）、 ④外伤需要病历复印件、⑤医保卡号、⑥联系方式、⑦学号、⑧所在学院盖章的证明、</w:t>
      </w:r>
      <w:r>
        <w:rPr>
          <w:rFonts w:hint="eastAsia" w:ascii="微软雅黑" w:hAnsi="微软雅黑" w:eastAsia="微软雅黑" w:cs="微软雅黑"/>
          <w:color w:val="000000" w:themeColor="text1"/>
          <w:kern w:val="0"/>
          <w:szCs w:val="28"/>
          <w:lang w:val="zh-CN"/>
          <w14:textFill>
            <w14:solidFill>
              <w14:schemeClr w14:val="tx1"/>
            </w14:solidFill>
          </w14:textFill>
        </w:rPr>
        <w:t>⑨</w:t>
      </w:r>
      <w:r>
        <w:rPr>
          <w:rFonts w:hint="eastAsia" w:hAnsi="微软雅黑" w:cs="宋体"/>
          <w:color w:val="000000" w:themeColor="text1"/>
          <w:kern w:val="0"/>
          <w:szCs w:val="28"/>
          <w:lang w:val="zh-CN"/>
          <w14:textFill>
            <w14:solidFill>
              <w14:schemeClr w14:val="tx1"/>
            </w14:solidFill>
          </w14:textFill>
        </w:rPr>
        <w:t>学生本人身份证复印件</w:t>
      </w:r>
      <w:r>
        <w:rPr>
          <w:rFonts w:hint="eastAsia" w:hAnsi="微软雅黑" w:cs="宋体"/>
          <w:color w:val="000000" w:themeColor="text1"/>
          <w:kern w:val="0"/>
          <w:szCs w:val="28"/>
          <w14:textFill>
            <w14:solidFill>
              <w14:schemeClr w14:val="tx1"/>
            </w14:solidFill>
          </w14:textFill>
        </w:rPr>
        <w:t>。所有材料统一交至学校医保与公共卫生管理科，由学校统一报市社保中心医保部按规定办理审核报销。</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（2）</w:t>
      </w:r>
      <w:r>
        <w:rPr>
          <w:rFonts w:hint="eastAsia" w:hAnsi="微软雅黑" w:cs="宋体"/>
          <w:color w:val="000000" w:themeColor="text1"/>
          <w:kern w:val="0"/>
          <w:szCs w:val="28"/>
          <w:lang w:val="zh-CN"/>
          <w14:textFill>
            <w14:solidFill>
              <w14:schemeClr w14:val="tx1"/>
            </w14:solidFill>
          </w14:textFill>
        </w:rPr>
        <w:t>需要转往外地住院治疗的医院不是在南京市医院又不是在原户口所在地医院，</w:t>
      </w:r>
      <w:r>
        <w:rPr>
          <w:rFonts w:hint="eastAsia" w:hAnsi="微软雅黑" w:cs="宋体"/>
          <w:color w:val="000000" w:themeColor="text1"/>
          <w:kern w:val="0"/>
          <w:szCs w:val="28"/>
          <w:lang w:val="zh-CN"/>
          <w14:textFill>
            <w14:solidFill>
              <w14:schemeClr w14:val="tx1"/>
            </w14:solidFill>
          </w14:textFill>
        </w:rPr>
        <w:t>则转诊医院仅限于北京、上海地区医院，且</w:t>
      </w:r>
      <w:r>
        <w:rPr>
          <w:rFonts w:hint="eastAsia" w:hAnsi="微软雅黑" w:cs="宋体"/>
          <w:color w:val="000000" w:themeColor="text1"/>
          <w:kern w:val="0"/>
          <w:szCs w:val="28"/>
          <w14:textFill>
            <w14:solidFill>
              <w14:schemeClr w14:val="tx1"/>
            </w14:solidFill>
          </w14:textFill>
        </w:rPr>
        <w:t>需提供学生本人原户口所在地最好医院开具的转外就医证明</w:t>
      </w:r>
      <w:r>
        <w:rPr>
          <w:rFonts w:hint="eastAsia" w:hAnsi="微软雅黑" w:cs="宋体"/>
          <w:color w:val="000000" w:themeColor="text1"/>
          <w:kern w:val="0"/>
          <w:szCs w:val="28"/>
          <w:lang w:val="zh-CN"/>
          <w14:textFill>
            <w14:solidFill>
              <w14:schemeClr w14:val="tx1"/>
            </w14:solidFill>
          </w14:textFill>
        </w:rPr>
        <w:t>或者南京地区住院医院（三级甲等医院）的转外地就诊申请表并在南京市医保中心备案。出院后须带好如下相关材料：①出院小结原件、②医疗费用明细清单原件、③结算发票原件</w:t>
      </w:r>
      <w:r>
        <w:rPr>
          <w:rFonts w:hint="eastAsia" w:hAnsi="微软雅黑" w:cs="宋体"/>
          <w:color w:val="000000" w:themeColor="text1"/>
          <w:kern w:val="0"/>
          <w:szCs w:val="28"/>
          <w:lang w:val="zh-CN"/>
          <w14:textFill>
            <w14:solidFill>
              <w14:schemeClr w14:val="tx1"/>
            </w14:solidFill>
          </w14:textFill>
        </w:rPr>
        <w:t>（自留复印件）、 ④外伤需要病历复印件、⑤医保卡号、⑥联系方式、⑦学号、⑧南京市医院转外就诊的申请表或者原户口所在地医院开具的转外就诊的证明</w:t>
      </w:r>
      <w:r>
        <w:rPr>
          <w:rFonts w:hint="eastAsia" w:hAnsi="微软雅黑" w:cs="宋体"/>
          <w:color w:val="000000" w:themeColor="text1"/>
          <w:kern w:val="0"/>
          <w:szCs w:val="28"/>
          <w14:textFill>
            <w14:solidFill>
              <w14:schemeClr w14:val="tx1"/>
            </w14:solidFill>
          </w14:textFill>
        </w:rPr>
        <w:t>。所有材料统一交至学校医保与公共卫生管理科，由高校统一报市社保中心医保部按规定办理审核报销。</w:t>
      </w:r>
    </w:p>
    <w:p>
      <w:pPr>
        <w:shd w:val="clear" w:color="auto" w:fill="FFFFFF"/>
        <w:ind w:right="-15" w:firstLine="645"/>
        <w:rPr>
          <w:rFonts w:hAnsi="微软雅黑" w:cs="宋体"/>
          <w:color w:val="000000" w:themeColor="text1"/>
          <w:kern w:val="0"/>
          <w:szCs w:val="28"/>
          <w:lang w:val="zh-CN"/>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注意：如果患者不在南京市医院住院或者原户口所在医院住院，自行到异地就医，未按规定办理转外就医申请，则发生的医疗费用全部由参保大学生个人承担。</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（二）门诊</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（1）急诊、节假日、在校外实习、见习，寒暑假期间患病紧急就医的，不需要在校医院转诊，但是应选择当地的公立医院。</w:t>
      </w:r>
    </w:p>
    <w:p>
      <w:pPr>
        <w:shd w:val="clear" w:color="auto" w:fill="FFFFFF"/>
        <w:ind w:right="-15" w:firstLine="645"/>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（2）回校报销须携带就诊医院病历，急诊就诊的病历中应有急诊病情记录，南京市市民卡（医保卡）、发票原件，经学校医保与公共卫生管理科审核后到校财务处报销。</w:t>
      </w:r>
    </w:p>
    <w:p>
      <w:pPr>
        <w:shd w:val="clear" w:color="auto" w:fill="FFFFFF"/>
        <w:ind w:right="-15" w:firstLine="645"/>
        <w:rPr>
          <w:rFonts w:hAnsi="微软雅黑" w:cs="宋体"/>
          <w:color w:val="000000" w:themeColor="text1"/>
          <w:kern w:val="0"/>
          <w:szCs w:val="28"/>
          <w14:textFill>
            <w14:solidFill>
              <w14:schemeClr w14:val="tx1"/>
            </w14:solidFill>
          </w14:textFill>
        </w:rPr>
      </w:pPr>
    </w:p>
    <w:p>
      <w:pPr>
        <w:shd w:val="clear" w:color="auto" w:fill="FFFFFF"/>
        <w:ind w:right="-15" w:firstLine="645"/>
        <w:rPr>
          <w:rFonts w:hAnsi="微软雅黑" w:cs="宋体"/>
          <w:color w:val="000000" w:themeColor="text1"/>
          <w:kern w:val="0"/>
          <w:szCs w:val="28"/>
          <w14:textFill>
            <w14:solidFill>
              <w14:schemeClr w14:val="tx1"/>
            </w14:solidFill>
          </w14:textFill>
        </w:rPr>
      </w:pPr>
    </w:p>
    <w:p>
      <w:pPr>
        <w:shd w:val="clear" w:color="auto" w:fill="FFFFFF"/>
        <w:ind w:right="-15" w:firstLine="645"/>
        <w:rPr>
          <w:rFonts w:hAnsi="微软雅黑" w:cs="宋体"/>
          <w:color w:val="000000" w:themeColor="text1"/>
          <w:kern w:val="0"/>
          <w:szCs w:val="28"/>
          <w14:textFill>
            <w14:solidFill>
              <w14:schemeClr w14:val="tx1"/>
            </w14:solidFill>
          </w14:textFill>
        </w:rPr>
      </w:pPr>
    </w:p>
    <w:p>
      <w:pPr>
        <w:shd w:val="clear" w:color="auto" w:fill="FFFFFF"/>
        <w:ind w:right="-15" w:firstLine="645"/>
        <w:jc w:val="right"/>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 xml:space="preserve">                   学 生 工 作 处</w:t>
      </w:r>
    </w:p>
    <w:p>
      <w:pPr>
        <w:shd w:val="clear" w:color="auto" w:fill="FFFFFF"/>
        <w:ind w:right="-15" w:firstLine="645"/>
        <w:jc w:val="right"/>
        <w:rPr>
          <w:rFonts w:hAnsi="微软雅黑" w:cs="宋体"/>
          <w:color w:val="000000" w:themeColor="text1"/>
          <w:kern w:val="0"/>
          <w:szCs w:val="28"/>
          <w14:textFill>
            <w14:solidFill>
              <w14:schemeClr w14:val="tx1"/>
            </w14:solidFill>
          </w14:textFill>
        </w:rPr>
      </w:pPr>
      <w:r>
        <w:rPr>
          <w:rFonts w:hint="eastAsia" w:hAnsi="微软雅黑" w:cs="宋体"/>
          <w:color w:val="000000" w:themeColor="text1"/>
          <w:kern w:val="0"/>
          <w:szCs w:val="28"/>
          <w14:textFill>
            <w14:solidFill>
              <w14:schemeClr w14:val="tx1"/>
            </w14:solidFill>
          </w14:textFill>
        </w:rPr>
        <w:t>2020年7月13日</w:t>
      </w:r>
    </w:p>
    <w:p>
      <w:pPr>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附件1：</w:t>
      </w:r>
      <w:r>
        <w:rPr>
          <w:rFonts w:hint="eastAsia" w:hAnsi="华文中宋" w:cs="FangSong_GB2312-Identity-H"/>
          <w:color w:val="000000" w:themeColor="text1"/>
          <w:kern w:val="0"/>
          <w:szCs w:val="28"/>
          <w14:textFill>
            <w14:solidFill>
              <w14:schemeClr w14:val="tx1"/>
            </w14:solidFill>
          </w14:textFill>
        </w:rPr>
        <w:t>暑期学生去向信息统计表</w:t>
      </w:r>
    </w:p>
    <w:p>
      <w:pPr>
        <w:rPr>
          <w:rFonts w:hAnsi="华文中宋" w:cs="FangSong_GB2312-Identity-H"/>
          <w:color w:val="000000" w:themeColor="text1"/>
          <w:kern w:val="0"/>
          <w:szCs w:val="28"/>
          <w14:textFill>
            <w14:solidFill>
              <w14:schemeClr w14:val="tx1"/>
            </w14:solidFill>
          </w14:textFill>
        </w:rPr>
      </w:pPr>
      <w:r>
        <w:rPr>
          <w:rFonts w:hint="eastAsia"/>
          <w:color w:val="000000" w:themeColor="text1"/>
          <w:szCs w:val="28"/>
          <w14:textFill>
            <w14:solidFill>
              <w14:schemeClr w14:val="tx1"/>
            </w14:solidFill>
          </w14:textFill>
        </w:rPr>
        <w:t>附件2：</w:t>
      </w:r>
      <w:r>
        <w:rPr>
          <w:rFonts w:hint="eastAsia" w:hAnsi="华文中宋" w:cs="FangSong_GB2312-Identity-H"/>
          <w:color w:val="000000" w:themeColor="text1"/>
          <w:kern w:val="0"/>
          <w:szCs w:val="28"/>
          <w14:textFill>
            <w14:solidFill>
              <w14:schemeClr w14:val="tx1"/>
            </w14:solidFill>
          </w14:textFill>
        </w:rPr>
        <w:t>暑期学生留校登记表</w:t>
      </w:r>
    </w:p>
    <w:p>
      <w:pPr>
        <w:rPr>
          <w:color w:val="000000" w:themeColor="text1"/>
          <w:szCs w:val="28"/>
          <w14:textFill>
            <w14:solidFill>
              <w14:schemeClr w14:val="tx1"/>
            </w14:solidFill>
          </w14:textFill>
        </w:rPr>
      </w:pPr>
    </w:p>
    <w:p>
      <w:pPr>
        <w:jc w:val="both"/>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附件1：</w:t>
      </w:r>
    </w:p>
    <w:p>
      <w:pPr>
        <w:jc w:val="center"/>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暑期学生去向信息统计表</w:t>
      </w:r>
    </w:p>
    <w:p>
      <w:pPr>
        <w:jc w:val="center"/>
        <w:rPr>
          <w:rFonts w:hAnsi="华文中宋" w:cs="FangSong_GB2312-Identity-H"/>
          <w:color w:val="000000" w:themeColor="text1"/>
          <w:kern w:val="0"/>
          <w:szCs w:val="28"/>
          <w14:textFill>
            <w14:solidFill>
              <w14:schemeClr w14:val="tx1"/>
            </w14:solidFill>
          </w14:textFill>
        </w:rPr>
      </w:pPr>
    </w:p>
    <w:tbl>
      <w:tblPr>
        <w:tblStyle w:val="4"/>
        <w:tblW w:w="9020" w:type="dxa"/>
        <w:tblInd w:w="0" w:type="dxa"/>
        <w:tblLayout w:type="autofit"/>
        <w:tblCellMar>
          <w:top w:w="0" w:type="dxa"/>
          <w:left w:w="0" w:type="dxa"/>
          <w:bottom w:w="0" w:type="dxa"/>
          <w:right w:w="0" w:type="dxa"/>
        </w:tblCellMar>
      </w:tblPr>
      <w:tblGrid>
        <w:gridCol w:w="500"/>
        <w:gridCol w:w="2180"/>
        <w:gridCol w:w="870"/>
        <w:gridCol w:w="776"/>
        <w:gridCol w:w="846"/>
        <w:gridCol w:w="846"/>
        <w:gridCol w:w="846"/>
        <w:gridCol w:w="846"/>
        <w:gridCol w:w="1310"/>
      </w:tblGrid>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17-19级学生数</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暑期留校人数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离校学生</w:t>
            </w:r>
          </w:p>
        </w:tc>
      </w:tr>
      <w:tr>
        <w:tblPrEx>
          <w:tblCellMar>
            <w:top w:w="0" w:type="dxa"/>
            <w:left w:w="0" w:type="dxa"/>
            <w:bottom w:w="0" w:type="dxa"/>
            <w:right w:w="0"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宋体" w:hAnsi="宋体" w:eastAsia="宋体" w:cs="宋体"/>
                <w:color w:val="000000" w:themeColor="text1"/>
                <w:sz w:val="24"/>
                <w:szCs w:val="24"/>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宋体" w:hAnsi="宋体" w:eastAsia="宋体" w:cs="宋体"/>
                <w:color w:val="000000" w:themeColor="text1"/>
                <w:sz w:val="24"/>
                <w:szCs w:val="24"/>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南京</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省内非南京</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湖北</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北京</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省外（非湖北、北京）</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电子工程学院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环境科学学院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旅游与社会管理学院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美术学院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食品科学学院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文学院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新闻传播学院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幼儿师范学院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bl>
    <w:p>
      <w:pPr>
        <w:rPr>
          <w:color w:val="000000" w:themeColor="text1"/>
          <w:szCs w:val="28"/>
          <w14:textFill>
            <w14:solidFill>
              <w14:schemeClr w14:val="tx1"/>
            </w14:solidFill>
          </w14:textFill>
        </w:rPr>
        <w:sectPr>
          <w:pgSz w:w="11906" w:h="16838"/>
          <w:pgMar w:top="1418" w:right="1588" w:bottom="1418" w:left="1588" w:header="851" w:footer="992" w:gutter="0"/>
          <w:cols w:space="425" w:num="1"/>
          <w:docGrid w:linePitch="381" w:charSpace="0"/>
        </w:sectPr>
      </w:pPr>
    </w:p>
    <w:p>
      <w:pPr>
        <w:jc w:val="both"/>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附件2：</w:t>
      </w:r>
    </w:p>
    <w:p>
      <w:pPr>
        <w:jc w:val="center"/>
        <w:rPr>
          <w:rFonts w:hAnsi="华文中宋" w:cs="FangSong_GB2312-Identity-H"/>
          <w:color w:val="000000" w:themeColor="text1"/>
          <w:kern w:val="0"/>
          <w:szCs w:val="28"/>
          <w14:textFill>
            <w14:solidFill>
              <w14:schemeClr w14:val="tx1"/>
            </w14:solidFill>
          </w14:textFill>
        </w:rPr>
      </w:pPr>
      <w:r>
        <w:rPr>
          <w:rFonts w:hint="eastAsia" w:hAnsi="华文中宋" w:cs="FangSong_GB2312-Identity-H"/>
          <w:color w:val="000000" w:themeColor="text1"/>
          <w:kern w:val="0"/>
          <w:szCs w:val="28"/>
          <w14:textFill>
            <w14:solidFill>
              <w14:schemeClr w14:val="tx1"/>
            </w14:solidFill>
          </w14:textFill>
        </w:rPr>
        <w:t>暑期学生留校登记表</w:t>
      </w:r>
    </w:p>
    <w:tbl>
      <w:tblPr>
        <w:tblStyle w:val="4"/>
        <w:tblW w:w="8300" w:type="dxa"/>
        <w:tblInd w:w="0" w:type="dxa"/>
        <w:tblLayout w:type="fixed"/>
        <w:tblCellMar>
          <w:top w:w="0" w:type="dxa"/>
          <w:left w:w="0" w:type="dxa"/>
          <w:bottom w:w="0" w:type="dxa"/>
          <w:right w:w="0" w:type="dxa"/>
        </w:tblCellMar>
      </w:tblPr>
      <w:tblGrid>
        <w:gridCol w:w="1080"/>
        <w:gridCol w:w="1080"/>
        <w:gridCol w:w="1080"/>
        <w:gridCol w:w="2170"/>
        <w:gridCol w:w="1430"/>
        <w:gridCol w:w="1460"/>
      </w:tblGrid>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留校原因</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留校时间</w:t>
            </w: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r>
    </w:tbl>
    <w:p>
      <w:pPr>
        <w:jc w:val="center"/>
        <w:rPr>
          <w:rFonts w:hAnsi="华文中宋" w:cs="FangSong_GB2312-Identity-H"/>
          <w:color w:val="000000" w:themeColor="text1"/>
          <w:kern w:val="0"/>
          <w:szCs w:val="28"/>
          <w14:textFill>
            <w14:solidFill>
              <w14:schemeClr w14:val="tx1"/>
            </w14:solidFill>
          </w14:textFill>
        </w:rPr>
      </w:pPr>
    </w:p>
    <w:p>
      <w:pPr>
        <w:jc w:val="center"/>
        <w:rPr>
          <w:rFonts w:hAnsi="华文中宋" w:cs="FangSong_GB2312-Identity-H"/>
          <w:color w:val="000000" w:themeColor="text1"/>
          <w:kern w:val="0"/>
          <w:szCs w:val="28"/>
          <w14:textFill>
            <w14:solidFill>
              <w14:schemeClr w14:val="tx1"/>
            </w14:solidFill>
          </w14:textFill>
        </w:rPr>
      </w:pPr>
    </w:p>
    <w:sectPr>
      <w:pgSz w:w="11906" w:h="16838"/>
      <w:pgMar w:top="2007" w:right="1588" w:bottom="1797" w:left="2024" w:header="851" w:footer="99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FangSong_GB2312-Identity-H">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04"/>
    <w:rsid w:val="00535D79"/>
    <w:rsid w:val="00970B59"/>
    <w:rsid w:val="00A6080B"/>
    <w:rsid w:val="00B94148"/>
    <w:rsid w:val="00BA0604"/>
    <w:rsid w:val="00CB49DC"/>
    <w:rsid w:val="00DD5750"/>
    <w:rsid w:val="02F27EFB"/>
    <w:rsid w:val="06664A8B"/>
    <w:rsid w:val="073464CF"/>
    <w:rsid w:val="0A740722"/>
    <w:rsid w:val="0CB3521B"/>
    <w:rsid w:val="0DB33779"/>
    <w:rsid w:val="0FD71CE3"/>
    <w:rsid w:val="18AB19C1"/>
    <w:rsid w:val="1C625A47"/>
    <w:rsid w:val="1E723073"/>
    <w:rsid w:val="24086568"/>
    <w:rsid w:val="293C2393"/>
    <w:rsid w:val="307755AE"/>
    <w:rsid w:val="323E7350"/>
    <w:rsid w:val="36FD4256"/>
    <w:rsid w:val="3C457549"/>
    <w:rsid w:val="3CA47684"/>
    <w:rsid w:val="4AAD1E0A"/>
    <w:rsid w:val="4E1079A7"/>
    <w:rsid w:val="4E1D1E05"/>
    <w:rsid w:val="4FB11AA9"/>
    <w:rsid w:val="50EC3D3A"/>
    <w:rsid w:val="50F30720"/>
    <w:rsid w:val="53A07DFD"/>
    <w:rsid w:val="55623CFB"/>
    <w:rsid w:val="5B824539"/>
    <w:rsid w:val="5C8527DE"/>
    <w:rsid w:val="5CF90040"/>
    <w:rsid w:val="62324FD3"/>
    <w:rsid w:val="637C35CF"/>
    <w:rsid w:val="64D47827"/>
    <w:rsid w:val="650F7C42"/>
    <w:rsid w:val="65D82A1E"/>
    <w:rsid w:val="66BC5F0A"/>
    <w:rsid w:val="66F612E9"/>
    <w:rsid w:val="674F4937"/>
    <w:rsid w:val="675B303E"/>
    <w:rsid w:val="677A1E04"/>
    <w:rsid w:val="695C0170"/>
    <w:rsid w:val="75D95828"/>
    <w:rsid w:val="769E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仿宋_GB2312" w:eastAsia="仿宋_GB2312" w:hAnsiTheme="minorHAnsi" w:cstheme="minorBidi"/>
      <w:kern w:val="2"/>
      <w:sz w:val="28"/>
      <w:szCs w:val="22"/>
      <w:lang w:val="en-US" w:eastAsia="zh-CN" w:bidi="ar-SA"/>
    </w:rPr>
  </w:style>
  <w:style w:type="paragraph" w:styleId="2">
    <w:name w:val="heading 1"/>
    <w:basedOn w:val="1"/>
    <w:next w:val="1"/>
    <w:link w:val="7"/>
    <w:qFormat/>
    <w:uiPriority w:val="9"/>
    <w:pPr>
      <w:spacing w:before="100" w:beforeAutospacing="1" w:after="100" w:afterAutospacing="1" w:line="240" w:lineRule="auto"/>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Autospacing="1" w:afterAutospacing="1"/>
    </w:pPr>
    <w:rPr>
      <w:rFonts w:cs="Times New Roman"/>
      <w:kern w:val="0"/>
      <w:sz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450</Words>
  <Characters>2569</Characters>
  <Lines>21</Lines>
  <Paragraphs>6</Paragraphs>
  <TotalTime>31</TotalTime>
  <ScaleCrop>false</ScaleCrop>
  <LinksUpToDate>false</LinksUpToDate>
  <CharactersWithSpaces>3013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2018-12-29T15:30:00Z</dcterms:created>
  <dc:creator>xz</dc:creator>
  <cp:lastModifiedBy>沧海一粟</cp:lastModifiedBy>
  <dcterms:modified xsi:type="dcterms:W3CDTF">2020-07-13T07:07:50Z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