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27" w:rsidRDefault="00FB5614">
      <w:pPr>
        <w:jc w:val="center"/>
        <w:rPr>
          <w:rFonts w:ascii="微软雅黑" w:eastAsia="微软雅黑" w:hAnsi="微软雅黑" w:cs="微软雅黑"/>
          <w:b/>
          <w:color w:val="004E82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/>
          <w:b/>
          <w:color w:val="004E82"/>
          <w:sz w:val="33"/>
          <w:szCs w:val="33"/>
          <w:shd w:val="clear" w:color="auto" w:fill="FFFFFF"/>
        </w:rPr>
        <w:t>关于</w:t>
      </w:r>
      <w:r>
        <w:rPr>
          <w:rFonts w:ascii="微软雅黑" w:eastAsia="微软雅黑" w:hAnsi="微软雅黑" w:cs="微软雅黑"/>
          <w:b/>
          <w:color w:val="004E82"/>
          <w:sz w:val="33"/>
          <w:szCs w:val="33"/>
          <w:shd w:val="clear" w:color="auto" w:fill="FFFFFF"/>
        </w:rPr>
        <w:t>20</w:t>
      </w:r>
      <w:r>
        <w:rPr>
          <w:rFonts w:ascii="微软雅黑" w:eastAsia="微软雅黑" w:hAnsi="微软雅黑" w:cs="微软雅黑" w:hint="eastAsia"/>
          <w:b/>
          <w:color w:val="004E82"/>
          <w:sz w:val="33"/>
          <w:szCs w:val="33"/>
          <w:shd w:val="clear" w:color="auto" w:fill="FFFFFF"/>
        </w:rPr>
        <w:t>20</w:t>
      </w:r>
      <w:r>
        <w:rPr>
          <w:rFonts w:ascii="微软雅黑" w:eastAsia="微软雅黑" w:hAnsi="微软雅黑" w:cs="微软雅黑"/>
          <w:b/>
          <w:color w:val="004E82"/>
          <w:sz w:val="33"/>
          <w:szCs w:val="33"/>
          <w:shd w:val="clear" w:color="auto" w:fill="FFFFFF"/>
        </w:rPr>
        <w:t>-202</w:t>
      </w:r>
      <w:r>
        <w:rPr>
          <w:rFonts w:ascii="微软雅黑" w:eastAsia="微软雅黑" w:hAnsi="微软雅黑" w:cs="微软雅黑" w:hint="eastAsia"/>
          <w:b/>
          <w:color w:val="004E82"/>
          <w:sz w:val="33"/>
          <w:szCs w:val="33"/>
          <w:shd w:val="clear" w:color="auto" w:fill="FFFFFF"/>
        </w:rPr>
        <w:t>1</w:t>
      </w:r>
      <w:r>
        <w:rPr>
          <w:rFonts w:ascii="微软雅黑" w:eastAsia="微软雅黑" w:hAnsi="微软雅黑" w:cs="微软雅黑"/>
          <w:b/>
          <w:color w:val="004E82"/>
          <w:sz w:val="33"/>
          <w:szCs w:val="33"/>
          <w:shd w:val="clear" w:color="auto" w:fill="FFFFFF"/>
        </w:rPr>
        <w:t>学年第</w:t>
      </w:r>
      <w:r>
        <w:rPr>
          <w:rFonts w:ascii="微软雅黑" w:eastAsia="微软雅黑" w:hAnsi="微软雅黑" w:cs="微软雅黑" w:hint="eastAsia"/>
          <w:b/>
          <w:color w:val="004E82"/>
          <w:sz w:val="33"/>
          <w:szCs w:val="33"/>
          <w:shd w:val="clear" w:color="auto" w:fill="FFFFFF"/>
        </w:rPr>
        <w:t>一</w:t>
      </w:r>
      <w:r>
        <w:rPr>
          <w:rFonts w:ascii="微软雅黑" w:eastAsia="微软雅黑" w:hAnsi="微软雅黑" w:cs="微软雅黑"/>
          <w:b/>
          <w:color w:val="004E82"/>
          <w:sz w:val="33"/>
          <w:szCs w:val="33"/>
          <w:shd w:val="clear" w:color="auto" w:fill="FFFFFF"/>
        </w:rPr>
        <w:t>学期学生学业预警工作自查、督查工作的通知</w:t>
      </w:r>
    </w:p>
    <w:p w:rsidR="000E3C27" w:rsidRDefault="000E3C27"/>
    <w:p w:rsidR="000E3C27" w:rsidRDefault="000E3C27"/>
    <w:p w:rsidR="000E3C27" w:rsidRDefault="00FB5614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  <w:shd w:val="clear" w:color="auto" w:fill="FFFFFF"/>
        </w:rPr>
        <w:t>各学院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</w:p>
    <w:p w:rsidR="000E3C27" w:rsidRDefault="00FB5614">
      <w:pPr>
        <w:widowControl/>
        <w:shd w:val="clear" w:color="auto" w:fill="FFFFFF"/>
        <w:spacing w:line="244" w:lineRule="atLeast"/>
        <w:ind w:firstLine="570"/>
        <w:rPr>
          <w:rFonts w:ascii="宋体" w:eastAsia="宋体" w:hAnsi="宋体" w:cs="宋体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根据《南京晓庄学院关于加强教风学风建设提高人才培养质量的实施意见》《南京晓庄学院本科生学籍管理办法》《南京晓庄学院学业预警管理办法》等相关文件精神，请各学院认真安排并做好本学期学生学业预警与帮扶工作。相关要求安排如下：</w:t>
      </w:r>
    </w:p>
    <w:p w:rsidR="000E3C27" w:rsidRDefault="00FB5614">
      <w:pPr>
        <w:widowControl/>
        <w:shd w:val="clear" w:color="auto" w:fill="FFFFFF"/>
        <w:spacing w:line="420" w:lineRule="atLeast"/>
        <w:ind w:firstLine="570"/>
        <w:rPr>
          <w:rFonts w:ascii="宋体" w:eastAsia="宋体" w:hAnsi="宋体" w:cs="宋体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1.10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30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周五）前，各学院完成本学期学业预警与帮扶工作自查，重点关注毕业班、少数民族、退伍复学、转专业以及学业困难的学生等。</w:t>
      </w:r>
    </w:p>
    <w:p w:rsidR="000E3C27" w:rsidRDefault="00FB5614">
      <w:pPr>
        <w:widowControl/>
        <w:shd w:val="clear" w:color="auto" w:fill="FFFFFF"/>
        <w:spacing w:line="420" w:lineRule="atLeast"/>
        <w:ind w:firstLine="570"/>
        <w:rPr>
          <w:rFonts w:ascii="宋体" w:eastAsia="宋体" w:hAnsi="宋体" w:cs="宋体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2.11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月中上旬，教务处、学生工作处、教学评估办公室通过学院汇报、查阅材料、座谈会等形式组织督查。</w:t>
      </w:r>
    </w:p>
    <w:p w:rsidR="000E3C27" w:rsidRDefault="00FB5614">
      <w:pPr>
        <w:pStyle w:val="a5"/>
        <w:widowControl/>
        <w:shd w:val="clear" w:color="auto" w:fill="FFFFFF"/>
        <w:spacing w:line="435" w:lineRule="atLeast"/>
        <w:ind w:firstLine="57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各学院对本学期预警与帮扶工作进行总结并填写《南京晓庄学院学生学业预警帮扶工作表》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和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《南京晓庄学院学生学业预警分类统计表》。并于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30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日（周五）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14:00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前，将工作总结和附件纸质版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学院领导签字盖章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交教务处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学习指导科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，同时发送电子版。</w:t>
      </w:r>
    </w:p>
    <w:p w:rsidR="000E3C27" w:rsidRDefault="000E3C27">
      <w:pPr>
        <w:pStyle w:val="a5"/>
        <w:widowControl/>
        <w:shd w:val="clear" w:color="auto" w:fill="FFFFFF"/>
        <w:spacing w:line="435" w:lineRule="atLeast"/>
        <w:ind w:firstLine="57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p w:rsidR="000E3C27" w:rsidRDefault="000E3C27">
      <w:pPr>
        <w:pStyle w:val="a5"/>
        <w:widowControl/>
        <w:shd w:val="clear" w:color="auto" w:fill="FFFFFF"/>
        <w:spacing w:line="435" w:lineRule="atLeast"/>
        <w:rPr>
          <w:rFonts w:ascii="宋体" w:eastAsia="宋体" w:hAnsi="宋体" w:cs="宋体"/>
          <w:color w:val="333333"/>
          <w:sz w:val="19"/>
          <w:szCs w:val="19"/>
        </w:rPr>
      </w:pPr>
    </w:p>
    <w:p w:rsidR="000E3C27" w:rsidRDefault="003C359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FB5614">
        <w:rPr>
          <w:rFonts w:hint="eastAsia"/>
          <w:sz w:val="28"/>
          <w:szCs w:val="28"/>
        </w:rPr>
        <w:t>教务处、学生工作处、教学评估办公室</w:t>
      </w:r>
    </w:p>
    <w:p w:rsidR="000E3C27" w:rsidRDefault="00FB561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2020.10.1</w:t>
      </w:r>
      <w:r>
        <w:rPr>
          <w:rFonts w:hint="eastAsia"/>
          <w:sz w:val="28"/>
          <w:szCs w:val="28"/>
        </w:rPr>
        <w:t>3</w:t>
      </w:r>
    </w:p>
    <w:sectPr w:rsidR="000E3C27" w:rsidSect="000E3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614" w:rsidRDefault="00FB5614" w:rsidP="003C3598">
      <w:r>
        <w:separator/>
      </w:r>
    </w:p>
  </w:endnote>
  <w:endnote w:type="continuationSeparator" w:id="1">
    <w:p w:rsidR="00FB5614" w:rsidRDefault="00FB5614" w:rsidP="003C3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614" w:rsidRDefault="00FB5614" w:rsidP="003C3598">
      <w:r>
        <w:separator/>
      </w:r>
    </w:p>
  </w:footnote>
  <w:footnote w:type="continuationSeparator" w:id="1">
    <w:p w:rsidR="00FB5614" w:rsidRDefault="00FB5614" w:rsidP="003C35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A14"/>
    <w:rsid w:val="000E3C27"/>
    <w:rsid w:val="00146A14"/>
    <w:rsid w:val="003C3598"/>
    <w:rsid w:val="00AF4AB7"/>
    <w:rsid w:val="00F20621"/>
    <w:rsid w:val="00FB5614"/>
    <w:rsid w:val="08595EF0"/>
    <w:rsid w:val="09A100FB"/>
    <w:rsid w:val="34DA3346"/>
    <w:rsid w:val="4FFB6159"/>
    <w:rsid w:val="5F781EA1"/>
    <w:rsid w:val="73D074A8"/>
    <w:rsid w:val="780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C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E3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E3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0E3C27"/>
    <w:rPr>
      <w:sz w:val="24"/>
    </w:rPr>
  </w:style>
  <w:style w:type="character" w:customStyle="1" w:styleId="Char0">
    <w:name w:val="页眉 Char"/>
    <w:basedOn w:val="a0"/>
    <w:link w:val="a4"/>
    <w:qFormat/>
    <w:rsid w:val="000E3C2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E3C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2014-10-29T12:08:00Z</dcterms:created>
  <dcterms:modified xsi:type="dcterms:W3CDTF">2020-10-13T00:53:00Z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